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7F92D" w14:textId="054A1B8A" w:rsidR="00013E2B" w:rsidRPr="00013E2B" w:rsidRDefault="00013E2B" w:rsidP="00976F2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14:paraId="0F89F623" w14:textId="13D8A209" w:rsidR="00A439B9" w:rsidRDefault="00480142" w:rsidP="00026C18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b/>
          <w:bCs/>
          <w:sz w:val="32"/>
          <w:szCs w:val="32"/>
        </w:rPr>
      </w:pPr>
      <w:r>
        <w:rPr>
          <w:rStyle w:val="normaltextrun"/>
          <w:b/>
          <w:bCs/>
          <w:sz w:val="32"/>
          <w:szCs w:val="32"/>
        </w:rPr>
        <w:t>Z</w:t>
      </w:r>
      <w:r w:rsidR="00013E2B" w:rsidRPr="00013E2B">
        <w:rPr>
          <w:rStyle w:val="normaltextrun"/>
          <w:b/>
          <w:bCs/>
          <w:sz w:val="32"/>
          <w:szCs w:val="32"/>
        </w:rPr>
        <w:t xml:space="preserve">řízení třídy </w:t>
      </w:r>
    </w:p>
    <w:p w14:paraId="72DF2516" w14:textId="3E2794F3" w:rsidR="00013E2B" w:rsidRPr="00013E2B" w:rsidRDefault="00013E2B" w:rsidP="00026C18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b/>
          <w:bCs/>
          <w:sz w:val="32"/>
          <w:szCs w:val="32"/>
        </w:rPr>
      </w:pPr>
      <w:r w:rsidRPr="00013E2B">
        <w:rPr>
          <w:rStyle w:val="normaltextrun"/>
          <w:b/>
          <w:bCs/>
          <w:sz w:val="32"/>
          <w:szCs w:val="32"/>
        </w:rPr>
        <w:t>podle § 16 odst. 9 školského zákona</w:t>
      </w:r>
    </w:p>
    <w:p w14:paraId="759EB300" w14:textId="77777777" w:rsidR="00013E2B" w:rsidRPr="00013E2B" w:rsidRDefault="00013E2B" w:rsidP="00026C18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sz w:val="32"/>
          <w:szCs w:val="32"/>
        </w:rPr>
      </w:pPr>
    </w:p>
    <w:p w14:paraId="64460A7F" w14:textId="77777777" w:rsidR="00013E2B" w:rsidRPr="00380504" w:rsidRDefault="00013E2B" w:rsidP="00026C18">
      <w:pPr>
        <w:pStyle w:val="paragraph"/>
        <w:spacing w:before="0" w:beforeAutospacing="0" w:after="0" w:afterAutospacing="0" w:line="276" w:lineRule="auto"/>
        <w:textAlignment w:val="baseline"/>
      </w:pPr>
      <w:r w:rsidRPr="00380504">
        <w:rPr>
          <w:rStyle w:val="normaltextrun"/>
          <w:b/>
          <w:bCs/>
        </w:rPr>
        <w:t>1. Předmět záměru</w:t>
      </w:r>
      <w:r w:rsidRPr="00380504">
        <w:rPr>
          <w:rStyle w:val="eop"/>
        </w:rPr>
        <w:t> </w:t>
      </w:r>
    </w:p>
    <w:p w14:paraId="6E0DA1F2" w14:textId="757FE310" w:rsidR="00013E2B" w:rsidRPr="00D253C9" w:rsidRDefault="00013E2B" w:rsidP="00026C18">
      <w:pPr>
        <w:pStyle w:val="paragraph"/>
        <w:spacing w:before="0" w:beforeAutospacing="0" w:after="0" w:afterAutospacing="0" w:line="276" w:lineRule="auto"/>
        <w:textAlignment w:val="baseline"/>
        <w:rPr>
          <w:b/>
          <w:bCs/>
          <w:u w:val="single"/>
        </w:rPr>
      </w:pPr>
      <w:r w:rsidRPr="00380504">
        <w:rPr>
          <w:rStyle w:val="normaltextrun"/>
        </w:rPr>
        <w:t xml:space="preserve">Zřízení speciální třídy podle § 16 odst. 9 zákona č. 561/2004 Sb., určené </w:t>
      </w:r>
      <w:r w:rsidRPr="00D253C9">
        <w:rPr>
          <w:rStyle w:val="normaltextrun"/>
          <w:b/>
          <w:bCs/>
          <w:u w:val="single"/>
        </w:rPr>
        <w:t>pro žáky se závažnými vývojovými poruchami chování, souběžným postižením více vadami</w:t>
      </w:r>
      <w:r w:rsidR="00976F23" w:rsidRPr="00D253C9">
        <w:rPr>
          <w:rStyle w:val="normaltextrun"/>
          <w:b/>
          <w:bCs/>
          <w:u w:val="single"/>
        </w:rPr>
        <w:t xml:space="preserve"> a</w:t>
      </w:r>
      <w:r w:rsidR="00CD39D8" w:rsidRPr="00D253C9">
        <w:rPr>
          <w:rStyle w:val="normaltextrun"/>
          <w:b/>
          <w:bCs/>
          <w:color w:val="EE0000"/>
          <w:u w:val="single"/>
        </w:rPr>
        <w:t xml:space="preserve"> </w:t>
      </w:r>
      <w:r w:rsidRPr="00D253C9">
        <w:rPr>
          <w:rStyle w:val="normaltextrun"/>
          <w:b/>
          <w:bCs/>
          <w:u w:val="single"/>
        </w:rPr>
        <w:t>poruchami autistického spektra.</w:t>
      </w:r>
      <w:r w:rsidRPr="00D253C9">
        <w:rPr>
          <w:rStyle w:val="eop"/>
          <w:b/>
          <w:bCs/>
          <w:u w:val="single"/>
        </w:rPr>
        <w:t> </w:t>
      </w:r>
    </w:p>
    <w:p w14:paraId="1C0AABC4" w14:textId="77777777" w:rsidR="00013E2B" w:rsidRPr="00380504" w:rsidRDefault="00013E2B" w:rsidP="00026C18">
      <w:pPr>
        <w:pStyle w:val="paragraph"/>
        <w:spacing w:before="0" w:beforeAutospacing="0" w:after="0" w:afterAutospacing="0" w:line="276" w:lineRule="auto"/>
        <w:textAlignment w:val="baseline"/>
      </w:pPr>
      <w:r w:rsidRPr="00380504">
        <w:rPr>
          <w:rStyle w:val="eop"/>
        </w:rPr>
        <w:t> </w:t>
      </w:r>
    </w:p>
    <w:p w14:paraId="606C3294" w14:textId="77777777" w:rsidR="00013E2B" w:rsidRPr="00380504" w:rsidRDefault="00013E2B" w:rsidP="00026C18">
      <w:pPr>
        <w:pStyle w:val="paragraph"/>
        <w:spacing w:before="0" w:beforeAutospacing="0" w:after="0" w:afterAutospacing="0" w:line="276" w:lineRule="auto"/>
        <w:textAlignment w:val="baseline"/>
      </w:pPr>
      <w:r w:rsidRPr="00380504">
        <w:rPr>
          <w:rStyle w:val="normaltextrun"/>
          <w:b/>
          <w:bCs/>
        </w:rPr>
        <w:t>2. Důvody a východiska záměru</w:t>
      </w:r>
      <w:r w:rsidRPr="00380504">
        <w:rPr>
          <w:rStyle w:val="eop"/>
        </w:rPr>
        <w:t> </w:t>
      </w:r>
    </w:p>
    <w:p w14:paraId="31DD3055" w14:textId="632198B4" w:rsidR="00013E2B" w:rsidRPr="00380504" w:rsidRDefault="00013E2B" w:rsidP="007A416B">
      <w:pPr>
        <w:pStyle w:val="paragraph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0" w:firstLine="0"/>
        <w:textAlignment w:val="baseline"/>
      </w:pPr>
      <w:r w:rsidRPr="00380504">
        <w:rPr>
          <w:rStyle w:val="normaltextrun"/>
        </w:rPr>
        <w:t xml:space="preserve">V základních školách dlouhodobě narůstá počet dětí s náročným chováním, zejména s těžkými </w:t>
      </w:r>
      <w:r w:rsidR="00236F40" w:rsidRPr="00380504">
        <w:rPr>
          <w:rStyle w:val="normaltextrun"/>
        </w:rPr>
        <w:t xml:space="preserve">diagnostikovanými </w:t>
      </w:r>
      <w:r w:rsidRPr="00380504">
        <w:rPr>
          <w:rStyle w:val="normaltextrun"/>
        </w:rPr>
        <w:t>poruchami chování a poruchami autistického spektra (vysoce funkční autismu</w:t>
      </w:r>
      <w:r w:rsidR="00CD39D8" w:rsidRPr="00380504">
        <w:rPr>
          <w:rStyle w:val="normaltextrun"/>
        </w:rPr>
        <w:t xml:space="preserve">s, atypický autismus, Aspergerův </w:t>
      </w:r>
      <w:r w:rsidR="00976F23" w:rsidRPr="00380504">
        <w:rPr>
          <w:rStyle w:val="normaltextrun"/>
        </w:rPr>
        <w:t>syndrom)</w:t>
      </w:r>
      <w:r w:rsidRPr="00380504">
        <w:rPr>
          <w:rStyle w:val="normaltextrun"/>
        </w:rPr>
        <w:t xml:space="preserve">, </w:t>
      </w:r>
      <w:r w:rsidR="00236F40" w:rsidRPr="00380504">
        <w:rPr>
          <w:rStyle w:val="normaltextrun"/>
        </w:rPr>
        <w:t xml:space="preserve">ADHD </w:t>
      </w:r>
      <w:r w:rsidRPr="00380504">
        <w:rPr>
          <w:rStyle w:val="normaltextrun"/>
        </w:rPr>
        <w:t xml:space="preserve">často v kombinaci s dalšími přidruženými poruchami, </w:t>
      </w:r>
      <w:r w:rsidR="00D253C9" w:rsidRPr="00D253C9">
        <w:rPr>
          <w:rStyle w:val="normaltextrun"/>
          <w:b/>
          <w:bCs/>
          <w:u w:val="single"/>
        </w:rPr>
        <w:t>bez</w:t>
      </w:r>
      <w:r w:rsidRPr="00D253C9">
        <w:rPr>
          <w:rStyle w:val="normaltextrun"/>
          <w:b/>
          <w:bCs/>
          <w:u w:val="single"/>
        </w:rPr>
        <w:t xml:space="preserve"> mentálního postižení</w:t>
      </w:r>
      <w:r w:rsidRPr="00380504">
        <w:rPr>
          <w:rStyle w:val="normaltextrun"/>
        </w:rPr>
        <w:t>.</w:t>
      </w:r>
      <w:r w:rsidRPr="00380504">
        <w:rPr>
          <w:rStyle w:val="eop"/>
        </w:rPr>
        <w:t> </w:t>
      </w:r>
    </w:p>
    <w:p w14:paraId="0D93FB2F" w14:textId="2DE888C7" w:rsidR="00013E2B" w:rsidRPr="00380504" w:rsidRDefault="00013E2B" w:rsidP="007A416B">
      <w:pPr>
        <w:pStyle w:val="paragraph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0" w:firstLine="0"/>
        <w:textAlignment w:val="baseline"/>
      </w:pPr>
      <w:r w:rsidRPr="00380504">
        <w:rPr>
          <w:rStyle w:val="normaltextrun"/>
        </w:rPr>
        <w:t>Tyto diagnózy bývají provázeny frustrací, častými projevy agrese, obtížemi v</w:t>
      </w:r>
      <w:r w:rsidR="00CD39D8" w:rsidRPr="00380504">
        <w:rPr>
          <w:rStyle w:val="normaltextrun"/>
        </w:rPr>
        <w:t> </w:t>
      </w:r>
      <w:r w:rsidRPr="00380504">
        <w:rPr>
          <w:rStyle w:val="normaltextrun"/>
        </w:rPr>
        <w:t>socializaci</w:t>
      </w:r>
      <w:r w:rsidR="00CD39D8" w:rsidRPr="00380504">
        <w:rPr>
          <w:rStyle w:val="normaltextrun"/>
        </w:rPr>
        <w:t>, v oblasti sociálních vztahů</w:t>
      </w:r>
      <w:r w:rsidRPr="00380504">
        <w:rPr>
          <w:rStyle w:val="normaltextrun"/>
          <w:color w:val="EE0000"/>
        </w:rPr>
        <w:t xml:space="preserve"> </w:t>
      </w:r>
      <w:r w:rsidRPr="00380504">
        <w:rPr>
          <w:rStyle w:val="normaltextrun"/>
        </w:rPr>
        <w:t>a následně i komplikacemi ve vzdělávání v běžném vzdělávacím proudu.</w:t>
      </w:r>
      <w:r w:rsidRPr="00380504">
        <w:rPr>
          <w:rStyle w:val="eop"/>
        </w:rPr>
        <w:t> </w:t>
      </w:r>
    </w:p>
    <w:p w14:paraId="0117E670" w14:textId="77777777" w:rsidR="00013E2B" w:rsidRPr="00380504" w:rsidRDefault="00013E2B" w:rsidP="007A416B">
      <w:pPr>
        <w:pStyle w:val="paragraph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0" w:firstLine="0"/>
        <w:textAlignment w:val="baseline"/>
      </w:pPr>
      <w:r w:rsidRPr="00380504">
        <w:rPr>
          <w:rStyle w:val="normaltextrun"/>
        </w:rPr>
        <w:t>Běžné základní školy nejsou personálně ani organizačně vybaveny tak, aby mohly zajistit bezpečné a kvalitní vzdělávání těchto žáků. Velké počty žáků ve třídách ohrožují bezpečí jak těchto dětí, tak ostatních žáků.</w:t>
      </w:r>
      <w:r w:rsidRPr="00380504">
        <w:rPr>
          <w:rStyle w:val="eop"/>
        </w:rPr>
        <w:t> </w:t>
      </w:r>
    </w:p>
    <w:p w14:paraId="0CEFF82F" w14:textId="3F5BC0F8" w:rsidR="00013E2B" w:rsidRPr="00380504" w:rsidRDefault="00013E2B" w:rsidP="007A416B">
      <w:pPr>
        <w:pStyle w:val="paragraph"/>
        <w:numPr>
          <w:ilvl w:val="0"/>
          <w:numId w:val="4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0" w:firstLine="0"/>
        <w:textAlignment w:val="baseline"/>
      </w:pPr>
      <w:r w:rsidRPr="00380504">
        <w:rPr>
          <w:rStyle w:val="normaltextrun"/>
        </w:rPr>
        <w:t>Dochází k narušování výuky, ke konfliktům mezi žáky, učiteli i zákonnými zástupci. Častým</w:t>
      </w:r>
      <w:r w:rsidR="00976F23" w:rsidRPr="00380504">
        <w:rPr>
          <w:rStyle w:val="normaltextrun"/>
        </w:rPr>
        <w:t xml:space="preserve"> a neblahým</w:t>
      </w:r>
      <w:r w:rsidRPr="00380504">
        <w:rPr>
          <w:rStyle w:val="normaltextrun"/>
        </w:rPr>
        <w:t xml:space="preserve"> důsledkem</w:t>
      </w:r>
      <w:r w:rsidR="00976F23" w:rsidRPr="00380504">
        <w:rPr>
          <w:rStyle w:val="normaltextrun"/>
        </w:rPr>
        <w:t xml:space="preserve"> pro všechny zúčastněné strany</w:t>
      </w:r>
      <w:r w:rsidRPr="00380504">
        <w:rPr>
          <w:rStyle w:val="normaltextrun"/>
        </w:rPr>
        <w:t xml:space="preserve"> je přechod dítěte z jedné školy do druhé</w:t>
      </w:r>
      <w:r w:rsidR="00976F23" w:rsidRPr="00380504">
        <w:rPr>
          <w:rStyle w:val="normaltextrun"/>
        </w:rPr>
        <w:t>, o</w:t>
      </w:r>
      <w:r w:rsidR="00CD39D8" w:rsidRPr="00380504">
        <w:rPr>
          <w:rStyle w:val="eop"/>
        </w:rPr>
        <w:t>dchody ostat</w:t>
      </w:r>
      <w:r w:rsidR="00976F23" w:rsidRPr="00380504">
        <w:rPr>
          <w:rStyle w:val="eop"/>
        </w:rPr>
        <w:t xml:space="preserve">ních žáků </w:t>
      </w:r>
      <w:r w:rsidR="00CD39D8" w:rsidRPr="00380504">
        <w:rPr>
          <w:rStyle w:val="eop"/>
        </w:rPr>
        <w:t>do jiných ško</w:t>
      </w:r>
      <w:r w:rsidR="00976F23" w:rsidRPr="00380504">
        <w:rPr>
          <w:rStyle w:val="eop"/>
        </w:rPr>
        <w:t>l a další</w:t>
      </w:r>
      <w:r w:rsidR="007A416B" w:rsidRPr="00380504">
        <w:rPr>
          <w:rStyle w:val="eop"/>
        </w:rPr>
        <w:t xml:space="preserve"> pro společnost nežádoucí účinky.</w:t>
      </w:r>
    </w:p>
    <w:p w14:paraId="6D10DDF7" w14:textId="77777777" w:rsidR="001D110E" w:rsidRPr="00380504" w:rsidRDefault="00013E2B" w:rsidP="007A416B">
      <w:pPr>
        <w:pStyle w:val="paragraph"/>
        <w:numPr>
          <w:ilvl w:val="0"/>
          <w:numId w:val="5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360"/>
        <w:textAlignment w:val="baseline"/>
        <w:rPr>
          <w:rStyle w:val="normaltextrun"/>
        </w:rPr>
      </w:pPr>
      <w:r w:rsidRPr="00380504">
        <w:rPr>
          <w:rStyle w:val="normaltextrun"/>
        </w:rPr>
        <w:t xml:space="preserve">V Teplicích a okolí je pro tyto děti dostupná pouze </w:t>
      </w:r>
      <w:r w:rsidR="001D110E" w:rsidRPr="00380504">
        <w:rPr>
          <w:rStyle w:val="normaltextrun"/>
        </w:rPr>
        <w:t>Speciální základní škola a</w:t>
      </w:r>
    </w:p>
    <w:p w14:paraId="3B204F98" w14:textId="77777777" w:rsidR="00013E2B" w:rsidRPr="00380504" w:rsidRDefault="0025405F" w:rsidP="007A416B">
      <w:pPr>
        <w:pStyle w:val="paragraph"/>
        <w:spacing w:before="0" w:beforeAutospacing="0" w:after="0" w:afterAutospacing="0" w:line="276" w:lineRule="auto"/>
        <w:textAlignment w:val="baseline"/>
      </w:pPr>
      <w:r w:rsidRPr="00380504">
        <w:rPr>
          <w:rStyle w:val="normaltextrun"/>
        </w:rPr>
        <w:t>Praktická škola, Úst</w:t>
      </w:r>
      <w:r w:rsidR="001D110E" w:rsidRPr="00380504">
        <w:rPr>
          <w:rStyle w:val="normaltextrun"/>
        </w:rPr>
        <w:t>í nad Labem,</w:t>
      </w:r>
      <w:r w:rsidR="00013E2B" w:rsidRPr="00380504">
        <w:rPr>
          <w:rStyle w:val="normaltextrun"/>
        </w:rPr>
        <w:t xml:space="preserve"> kam musí rodiče děti dovážet nebo hradit svoz.</w:t>
      </w:r>
      <w:r w:rsidR="00013E2B" w:rsidRPr="00380504">
        <w:rPr>
          <w:rStyle w:val="eop"/>
        </w:rPr>
        <w:t> </w:t>
      </w:r>
    </w:p>
    <w:p w14:paraId="619A4A04" w14:textId="77777777" w:rsidR="00013E2B" w:rsidRPr="00380504" w:rsidRDefault="00013E2B" w:rsidP="00026C18">
      <w:pPr>
        <w:pStyle w:val="paragraph"/>
        <w:spacing w:before="0" w:beforeAutospacing="0" w:after="0" w:afterAutospacing="0" w:line="276" w:lineRule="auto"/>
        <w:textAlignment w:val="baseline"/>
      </w:pPr>
      <w:r w:rsidRPr="00380504">
        <w:rPr>
          <w:rStyle w:val="eop"/>
        </w:rPr>
        <w:t> </w:t>
      </w:r>
    </w:p>
    <w:p w14:paraId="77166673" w14:textId="77777777" w:rsidR="00013E2B" w:rsidRPr="00380504" w:rsidRDefault="00013E2B" w:rsidP="00026C18">
      <w:pPr>
        <w:pStyle w:val="paragraph"/>
        <w:spacing w:before="0" w:beforeAutospacing="0" w:after="0" w:afterAutospacing="0" w:line="276" w:lineRule="auto"/>
        <w:textAlignment w:val="baseline"/>
        <w:rPr>
          <w:b/>
        </w:rPr>
      </w:pPr>
      <w:r w:rsidRPr="00380504">
        <w:rPr>
          <w:rStyle w:val="normaltextrun"/>
          <w:b/>
          <w:bCs/>
        </w:rPr>
        <w:t>3. Přínosy zřízení speciální třídy</w:t>
      </w:r>
      <w:r w:rsidRPr="00380504">
        <w:rPr>
          <w:rStyle w:val="eop"/>
          <w:b/>
        </w:rPr>
        <w:t> </w:t>
      </w:r>
      <w:r w:rsidR="001D110E" w:rsidRPr="00380504">
        <w:rPr>
          <w:rStyle w:val="eop"/>
          <w:b/>
        </w:rPr>
        <w:t>pro děti s uvedeným diagnostikovaným postižením</w:t>
      </w:r>
    </w:p>
    <w:p w14:paraId="3165324E" w14:textId="77777777" w:rsidR="00013E2B" w:rsidRPr="00380504" w:rsidRDefault="00013E2B" w:rsidP="007A416B">
      <w:pPr>
        <w:pStyle w:val="paragraph"/>
        <w:numPr>
          <w:ilvl w:val="0"/>
          <w:numId w:val="6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0" w:firstLine="0"/>
        <w:textAlignment w:val="baseline"/>
      </w:pPr>
      <w:r w:rsidRPr="00380504">
        <w:rPr>
          <w:rStyle w:val="normaltextrun"/>
          <w:b/>
          <w:bCs/>
        </w:rPr>
        <w:t>Snížený počet žáků (max. 6–8)</w:t>
      </w:r>
      <w:r w:rsidRPr="00380504">
        <w:rPr>
          <w:rStyle w:val="normaltextrun"/>
        </w:rPr>
        <w:t> umožní zajistit bezpečné prostředí, individuální přístup a efektivní práci s</w:t>
      </w:r>
      <w:r w:rsidR="0025405F" w:rsidRPr="00380504">
        <w:rPr>
          <w:rStyle w:val="normaltextrun"/>
        </w:rPr>
        <w:t xml:space="preserve">e žáky </w:t>
      </w:r>
      <w:r w:rsidRPr="00380504">
        <w:rPr>
          <w:rStyle w:val="normaltextrun"/>
        </w:rPr>
        <w:t>náročným chováním.</w:t>
      </w:r>
      <w:r w:rsidRPr="00380504">
        <w:rPr>
          <w:rStyle w:val="eop"/>
        </w:rPr>
        <w:t> </w:t>
      </w:r>
    </w:p>
    <w:p w14:paraId="12479CCD" w14:textId="77777777" w:rsidR="00013E2B" w:rsidRPr="00380504" w:rsidRDefault="00013E2B" w:rsidP="007A416B">
      <w:pPr>
        <w:pStyle w:val="paragraph"/>
        <w:numPr>
          <w:ilvl w:val="0"/>
          <w:numId w:val="8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0" w:firstLine="0"/>
        <w:textAlignment w:val="baseline"/>
      </w:pPr>
      <w:r w:rsidRPr="00380504">
        <w:rPr>
          <w:rStyle w:val="normaltextrun"/>
          <w:b/>
          <w:bCs/>
        </w:rPr>
        <w:t>Vhodné prostorové a organizační podmínky</w:t>
      </w:r>
      <w:r w:rsidRPr="00380504">
        <w:rPr>
          <w:rStyle w:val="normaltextrun"/>
        </w:rPr>
        <w:t>, včetně relaxačních místností (muzikoterapie, snoezelen, ergoterapie, arteterapie)</w:t>
      </w:r>
    </w:p>
    <w:p w14:paraId="60571C5E" w14:textId="77777777" w:rsidR="00013E2B" w:rsidRPr="00380504" w:rsidRDefault="00013E2B" w:rsidP="007A416B">
      <w:pPr>
        <w:pStyle w:val="paragraph"/>
        <w:numPr>
          <w:ilvl w:val="0"/>
          <w:numId w:val="9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0" w:firstLine="0"/>
        <w:textAlignment w:val="baseline"/>
      </w:pPr>
      <w:r w:rsidRPr="00380504">
        <w:rPr>
          <w:rStyle w:val="normaltextrun"/>
          <w:b/>
          <w:bCs/>
        </w:rPr>
        <w:t>Individuální vzdělávací plány</w:t>
      </w:r>
      <w:r w:rsidRPr="00380504">
        <w:rPr>
          <w:rStyle w:val="normaltextrun"/>
        </w:rPr>
        <w:t>, strukturovaný režim dne a dostatek relaxačních a kompenzačních aktivit</w:t>
      </w:r>
      <w:r w:rsidR="007A5386" w:rsidRPr="00380504">
        <w:rPr>
          <w:rStyle w:val="normaltextrun"/>
        </w:rPr>
        <w:t>, individualizovaný přístup.</w:t>
      </w:r>
    </w:p>
    <w:p w14:paraId="08E82F53" w14:textId="77777777" w:rsidR="00013E2B" w:rsidRPr="00380504" w:rsidRDefault="00013E2B" w:rsidP="007A416B">
      <w:pPr>
        <w:pStyle w:val="paragraph"/>
        <w:numPr>
          <w:ilvl w:val="0"/>
          <w:numId w:val="10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0" w:firstLine="0"/>
        <w:textAlignment w:val="baseline"/>
        <w:rPr>
          <w:rStyle w:val="eop"/>
        </w:rPr>
      </w:pPr>
      <w:r w:rsidRPr="00380504">
        <w:rPr>
          <w:rStyle w:val="normaltextrun"/>
          <w:b/>
          <w:bCs/>
        </w:rPr>
        <w:t>Jasně nastavená spolupráce se zákonnými zástupci</w:t>
      </w:r>
      <w:r w:rsidRPr="00380504">
        <w:rPr>
          <w:rStyle w:val="normaltextrun"/>
        </w:rPr>
        <w:t>, založená na jednotných postupech a</w:t>
      </w:r>
      <w:r w:rsidR="001D110E" w:rsidRPr="00380504">
        <w:rPr>
          <w:rStyle w:val="normaltextrun"/>
        </w:rPr>
        <w:t xml:space="preserve"> jasně</w:t>
      </w:r>
      <w:r w:rsidRPr="00380504">
        <w:rPr>
          <w:rStyle w:val="normaltextrun"/>
        </w:rPr>
        <w:t xml:space="preserve"> </w:t>
      </w:r>
      <w:r w:rsidR="001D110E" w:rsidRPr="00380504">
        <w:rPr>
          <w:rStyle w:val="normaltextrun"/>
        </w:rPr>
        <w:t xml:space="preserve">vymezených </w:t>
      </w:r>
      <w:r w:rsidRPr="00380504">
        <w:rPr>
          <w:rStyle w:val="normaltextrun"/>
        </w:rPr>
        <w:t>pravidlech.</w:t>
      </w:r>
      <w:r w:rsidRPr="00380504">
        <w:rPr>
          <w:rStyle w:val="eop"/>
        </w:rPr>
        <w:t> </w:t>
      </w:r>
    </w:p>
    <w:p w14:paraId="241B9DE4" w14:textId="0E9333B8" w:rsidR="00CD39D8" w:rsidRPr="00380504" w:rsidRDefault="00CD39D8" w:rsidP="007A416B">
      <w:pPr>
        <w:pStyle w:val="paragraph"/>
        <w:numPr>
          <w:ilvl w:val="0"/>
          <w:numId w:val="10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0" w:firstLine="0"/>
        <w:textAlignment w:val="baseline"/>
        <w:rPr>
          <w:rStyle w:val="normaltextrun"/>
        </w:rPr>
      </w:pPr>
      <w:r w:rsidRPr="00380504">
        <w:rPr>
          <w:rStyle w:val="normaltextrun"/>
          <w:b/>
          <w:bCs/>
        </w:rPr>
        <w:t>Možnost individuální organizace výuky</w:t>
      </w:r>
      <w:r w:rsidR="007A416B" w:rsidRPr="00380504">
        <w:rPr>
          <w:rStyle w:val="normaltextrun"/>
          <w:b/>
          <w:bCs/>
          <w:color w:val="EE0000"/>
        </w:rPr>
        <w:t xml:space="preserve"> </w:t>
      </w:r>
    </w:p>
    <w:p w14:paraId="432A7C13" w14:textId="77777777" w:rsidR="007A416B" w:rsidRPr="00380504" w:rsidRDefault="007A416B" w:rsidP="007A416B">
      <w:pPr>
        <w:pStyle w:val="paragraph"/>
        <w:numPr>
          <w:ilvl w:val="0"/>
          <w:numId w:val="10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0" w:firstLine="0"/>
        <w:textAlignment w:val="baseline"/>
        <w:rPr>
          <w:rStyle w:val="normaltextrun"/>
        </w:rPr>
      </w:pPr>
      <w:r w:rsidRPr="00380504">
        <w:rPr>
          <w:rStyle w:val="normaltextrun"/>
          <w:b/>
          <w:bCs/>
        </w:rPr>
        <w:t xml:space="preserve">Možnost využití RODIČOVSKÉ MÍSTNOSTI </w:t>
      </w:r>
      <w:r w:rsidRPr="00380504">
        <w:rPr>
          <w:rStyle w:val="normaltextrun"/>
        </w:rPr>
        <w:t>pro případné důstojné čekání rodičů na své dítě, zejména v období adaptace na školní prostředí, nebo pro společnou práci speciální pedagog + sociální pedagog + učitel + žák.</w:t>
      </w:r>
    </w:p>
    <w:p w14:paraId="4FE6B05B" w14:textId="77777777" w:rsidR="007A416B" w:rsidRPr="00380504" w:rsidRDefault="007A416B" w:rsidP="007A416B">
      <w:pPr>
        <w:pStyle w:val="paragraph"/>
        <w:numPr>
          <w:ilvl w:val="0"/>
          <w:numId w:val="10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0" w:firstLine="0"/>
        <w:textAlignment w:val="baseline"/>
        <w:rPr>
          <w:rStyle w:val="normaltextrun"/>
        </w:rPr>
      </w:pPr>
      <w:r w:rsidRPr="00380504">
        <w:rPr>
          <w:rStyle w:val="normaltextrun"/>
        </w:rPr>
        <w:t>V odpoledních hodinách by tato místnost sloužila jako</w:t>
      </w:r>
      <w:r w:rsidRPr="00380504">
        <w:rPr>
          <w:rStyle w:val="normaltextrun"/>
          <w:b/>
          <w:bCs/>
        </w:rPr>
        <w:t xml:space="preserve"> CENTRUM PODPORY </w:t>
      </w:r>
      <w:r w:rsidRPr="00380504">
        <w:rPr>
          <w:rStyle w:val="normaltextrun"/>
        </w:rPr>
        <w:t>pro individuální rozvoj dětí za přítomnosti rodičů.</w:t>
      </w:r>
    </w:p>
    <w:p w14:paraId="31E06EA5" w14:textId="77777777" w:rsidR="007A416B" w:rsidRPr="00380504" w:rsidRDefault="007A416B" w:rsidP="007A416B">
      <w:pPr>
        <w:pStyle w:val="paragraph"/>
        <w:spacing w:before="0" w:beforeAutospacing="0" w:after="0" w:afterAutospacing="0" w:line="276" w:lineRule="auto"/>
        <w:textAlignment w:val="baseline"/>
      </w:pPr>
    </w:p>
    <w:p w14:paraId="4E6C2937" w14:textId="77777777" w:rsidR="00013E2B" w:rsidRPr="00380504" w:rsidRDefault="00013E2B" w:rsidP="00026C18">
      <w:pPr>
        <w:pStyle w:val="paragraph"/>
        <w:spacing w:before="0" w:beforeAutospacing="0" w:after="0" w:afterAutospacing="0" w:line="276" w:lineRule="auto"/>
        <w:textAlignment w:val="baseline"/>
      </w:pPr>
      <w:r w:rsidRPr="00380504">
        <w:rPr>
          <w:rStyle w:val="eop"/>
        </w:rPr>
        <w:t> </w:t>
      </w:r>
    </w:p>
    <w:p w14:paraId="26760750" w14:textId="77777777" w:rsidR="00013E2B" w:rsidRPr="00380504" w:rsidRDefault="00013E2B" w:rsidP="00026C18">
      <w:pPr>
        <w:pStyle w:val="paragraph"/>
        <w:spacing w:before="0" w:beforeAutospacing="0" w:after="0" w:afterAutospacing="0" w:line="276" w:lineRule="auto"/>
        <w:textAlignment w:val="baseline"/>
      </w:pPr>
      <w:r w:rsidRPr="00380504">
        <w:rPr>
          <w:rStyle w:val="normaltextrun"/>
          <w:b/>
          <w:bCs/>
        </w:rPr>
        <w:t>4. Odborné zajištění a spolupráce</w:t>
      </w:r>
      <w:r w:rsidRPr="00380504">
        <w:rPr>
          <w:rStyle w:val="eop"/>
        </w:rPr>
        <w:t> </w:t>
      </w:r>
    </w:p>
    <w:p w14:paraId="190343DC" w14:textId="008B7413" w:rsidR="0025405F" w:rsidRPr="00380504" w:rsidRDefault="0025405F" w:rsidP="007A416B">
      <w:pPr>
        <w:pStyle w:val="paragraph"/>
        <w:numPr>
          <w:ilvl w:val="0"/>
          <w:numId w:val="11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0" w:firstLine="0"/>
        <w:textAlignment w:val="baseline"/>
        <w:rPr>
          <w:rStyle w:val="normaltextrun"/>
        </w:rPr>
      </w:pPr>
      <w:r w:rsidRPr="00380504">
        <w:rPr>
          <w:rStyle w:val="normaltextrun"/>
          <w:b/>
          <w:bCs/>
        </w:rPr>
        <w:t>Kvalifikovaný a zkušený personál</w:t>
      </w:r>
      <w:r w:rsidRPr="00380504">
        <w:rPr>
          <w:rStyle w:val="normaltextrun"/>
        </w:rPr>
        <w:t>, školní speciální/sociální pedagog, pedagogičtí pracovníci se vzděláním v oboru učitelství a speciální pedagogiky, asistenti pedagoga, odborně proškolení pedagogové v dané problematice</w:t>
      </w:r>
      <w:r w:rsidR="00CD39D8" w:rsidRPr="00380504">
        <w:rPr>
          <w:rStyle w:val="normaltextrun"/>
        </w:rPr>
        <w:t xml:space="preserve"> – VŠ etopedi</w:t>
      </w:r>
      <w:r w:rsidRPr="00380504">
        <w:rPr>
          <w:rStyle w:val="normaltextrun"/>
        </w:rPr>
        <w:t>.</w:t>
      </w:r>
    </w:p>
    <w:p w14:paraId="4AD11817" w14:textId="77777777" w:rsidR="00013E2B" w:rsidRPr="00380504" w:rsidRDefault="00013E2B" w:rsidP="007A416B">
      <w:pPr>
        <w:pStyle w:val="paragraph"/>
        <w:numPr>
          <w:ilvl w:val="0"/>
          <w:numId w:val="12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0" w:firstLine="0"/>
        <w:textAlignment w:val="baseline"/>
      </w:pPr>
      <w:r w:rsidRPr="00380504">
        <w:rPr>
          <w:rStyle w:val="normaltextrun"/>
        </w:rPr>
        <w:t>Pedagogický sbor si v rámci DVPP systematicky rozšiřuje kvalifikaci v oblastech: </w:t>
      </w:r>
      <w:r w:rsidRPr="00380504">
        <w:rPr>
          <w:rStyle w:val="eop"/>
        </w:rPr>
        <w:t> </w:t>
      </w:r>
    </w:p>
    <w:p w14:paraId="5295FBCD" w14:textId="77777777" w:rsidR="00013E2B" w:rsidRPr="00380504" w:rsidRDefault="00754FF6" w:rsidP="007A416B">
      <w:pPr>
        <w:pStyle w:val="paragraph"/>
        <w:numPr>
          <w:ilvl w:val="0"/>
          <w:numId w:val="13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firstLine="0"/>
        <w:textAlignment w:val="baseline"/>
      </w:pPr>
      <w:r w:rsidRPr="00380504">
        <w:rPr>
          <w:rStyle w:val="normaltextrun"/>
        </w:rPr>
        <w:t>poruch</w:t>
      </w:r>
      <w:r w:rsidR="00013E2B" w:rsidRPr="00380504">
        <w:rPr>
          <w:rStyle w:val="normaltextrun"/>
        </w:rPr>
        <w:t xml:space="preserve"> chování,</w:t>
      </w:r>
      <w:r w:rsidR="00013E2B" w:rsidRPr="00380504">
        <w:rPr>
          <w:rStyle w:val="eop"/>
        </w:rPr>
        <w:t> </w:t>
      </w:r>
    </w:p>
    <w:p w14:paraId="5EE9D252" w14:textId="77777777" w:rsidR="00013E2B" w:rsidRPr="00380504" w:rsidRDefault="00013E2B" w:rsidP="007A416B">
      <w:pPr>
        <w:pStyle w:val="paragraph"/>
        <w:numPr>
          <w:ilvl w:val="0"/>
          <w:numId w:val="14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firstLine="0"/>
        <w:textAlignment w:val="baseline"/>
      </w:pPr>
      <w:r w:rsidRPr="00380504">
        <w:rPr>
          <w:rStyle w:val="normaltextrun"/>
        </w:rPr>
        <w:t>práce s dětmi s PAS,</w:t>
      </w:r>
      <w:r w:rsidRPr="00380504">
        <w:rPr>
          <w:rStyle w:val="eop"/>
        </w:rPr>
        <w:t> </w:t>
      </w:r>
    </w:p>
    <w:p w14:paraId="4B366E61" w14:textId="77777777" w:rsidR="00013E2B" w:rsidRPr="00380504" w:rsidRDefault="00013E2B" w:rsidP="007A416B">
      <w:pPr>
        <w:pStyle w:val="paragraph"/>
        <w:numPr>
          <w:ilvl w:val="0"/>
          <w:numId w:val="15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firstLine="0"/>
        <w:textAlignment w:val="baseline"/>
      </w:pPr>
      <w:r w:rsidRPr="00380504">
        <w:rPr>
          <w:rStyle w:val="normaltextrun"/>
        </w:rPr>
        <w:t>MSE přístup,</w:t>
      </w:r>
      <w:r w:rsidRPr="00380504">
        <w:rPr>
          <w:rStyle w:val="eop"/>
        </w:rPr>
        <w:t> </w:t>
      </w:r>
    </w:p>
    <w:p w14:paraId="023549DF" w14:textId="77777777" w:rsidR="00013E2B" w:rsidRPr="00380504" w:rsidRDefault="00013E2B" w:rsidP="007A416B">
      <w:pPr>
        <w:pStyle w:val="paragraph"/>
        <w:numPr>
          <w:ilvl w:val="0"/>
          <w:numId w:val="16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firstLine="0"/>
        <w:textAlignment w:val="baseline"/>
      </w:pPr>
      <w:r w:rsidRPr="00380504">
        <w:rPr>
          <w:rStyle w:val="normaltextrun"/>
        </w:rPr>
        <w:t>principy kognitivně-behaviorálního přístupu,</w:t>
      </w:r>
      <w:r w:rsidRPr="00380504">
        <w:rPr>
          <w:rStyle w:val="eop"/>
        </w:rPr>
        <w:t> </w:t>
      </w:r>
    </w:p>
    <w:p w14:paraId="515FA031" w14:textId="77777777" w:rsidR="00013E2B" w:rsidRPr="00380504" w:rsidRDefault="00013E2B" w:rsidP="007A416B">
      <w:pPr>
        <w:pStyle w:val="paragraph"/>
        <w:numPr>
          <w:ilvl w:val="0"/>
          <w:numId w:val="17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firstLine="0"/>
        <w:textAlignment w:val="baseline"/>
        <w:rPr>
          <w:rStyle w:val="eop"/>
        </w:rPr>
      </w:pPr>
      <w:r w:rsidRPr="00380504">
        <w:rPr>
          <w:rStyle w:val="normaltextrun"/>
        </w:rPr>
        <w:t>deeskalační techniky.</w:t>
      </w:r>
      <w:r w:rsidRPr="00380504">
        <w:rPr>
          <w:rStyle w:val="eop"/>
        </w:rPr>
        <w:t> </w:t>
      </w:r>
    </w:p>
    <w:p w14:paraId="5B95E957" w14:textId="1F51D4A5" w:rsidR="00CD39D8" w:rsidRPr="00380504" w:rsidRDefault="00CD39D8" w:rsidP="007A416B">
      <w:pPr>
        <w:pStyle w:val="paragraph"/>
        <w:numPr>
          <w:ilvl w:val="0"/>
          <w:numId w:val="29"/>
        </w:numPr>
        <w:spacing w:before="0" w:beforeAutospacing="0" w:after="0" w:afterAutospacing="0" w:line="276" w:lineRule="auto"/>
        <w:textAlignment w:val="baseline"/>
      </w:pPr>
      <w:r w:rsidRPr="00380504">
        <w:rPr>
          <w:rStyle w:val="normaltextrun"/>
        </w:rPr>
        <w:t>Záměr byl konzultován se spolupracujícími organizacemi – </w:t>
      </w:r>
      <w:r w:rsidRPr="00380504">
        <w:rPr>
          <w:rStyle w:val="normaltextrun"/>
          <w:b/>
          <w:bCs/>
        </w:rPr>
        <w:t>SPC Teplice</w:t>
      </w:r>
      <w:r w:rsidRPr="00380504">
        <w:rPr>
          <w:rStyle w:val="normaltextrun"/>
        </w:rPr>
        <w:t> a </w:t>
      </w:r>
      <w:r w:rsidRPr="00380504">
        <w:rPr>
          <w:rStyle w:val="normaltextrun"/>
          <w:b/>
          <w:bCs/>
        </w:rPr>
        <w:t>PPP Teplice</w:t>
      </w:r>
      <w:r w:rsidRPr="00380504">
        <w:rPr>
          <w:rStyle w:val="normaltextrun"/>
        </w:rPr>
        <w:t>.</w:t>
      </w:r>
      <w:r w:rsidRPr="00380504">
        <w:rPr>
          <w:rStyle w:val="eop"/>
        </w:rPr>
        <w:t> </w:t>
      </w:r>
    </w:p>
    <w:p w14:paraId="5C9149C6" w14:textId="77777777" w:rsidR="00013E2B" w:rsidRPr="00380504" w:rsidRDefault="00013E2B" w:rsidP="007A416B">
      <w:pPr>
        <w:pStyle w:val="paragraph"/>
        <w:numPr>
          <w:ilvl w:val="0"/>
          <w:numId w:val="18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0" w:firstLine="0"/>
        <w:textAlignment w:val="baseline"/>
      </w:pPr>
      <w:r w:rsidRPr="00380504">
        <w:rPr>
          <w:rStyle w:val="normaltextrun"/>
        </w:rPr>
        <w:t>Škola navázala spolupráci s </w:t>
      </w:r>
      <w:r w:rsidRPr="00380504">
        <w:rPr>
          <w:rStyle w:val="normaltextrun"/>
          <w:b/>
          <w:bCs/>
        </w:rPr>
        <w:t>MUDr. Gabrielou Drtinovou</w:t>
      </w:r>
      <w:r w:rsidRPr="00380504">
        <w:rPr>
          <w:rStyle w:val="normaltextrun"/>
        </w:rPr>
        <w:t>, specialistkou na aplikovanou behaviorální analýzu, a jedná</w:t>
      </w:r>
      <w:r w:rsidR="00754FF6" w:rsidRPr="00380504">
        <w:rPr>
          <w:rStyle w:val="normaltextrun"/>
        </w:rPr>
        <w:t>me</w:t>
      </w:r>
      <w:r w:rsidRPr="00380504">
        <w:rPr>
          <w:rStyle w:val="normaltextrun"/>
        </w:rPr>
        <w:t xml:space="preserve"> o možnosti supervize.</w:t>
      </w:r>
      <w:r w:rsidRPr="00380504">
        <w:rPr>
          <w:rStyle w:val="eop"/>
        </w:rPr>
        <w:t> </w:t>
      </w:r>
    </w:p>
    <w:p w14:paraId="4CC816D5" w14:textId="240E5376" w:rsidR="00013E2B" w:rsidRPr="00380504" w:rsidRDefault="00013E2B" w:rsidP="007A416B">
      <w:pPr>
        <w:pStyle w:val="paragraph"/>
        <w:numPr>
          <w:ilvl w:val="0"/>
          <w:numId w:val="19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0" w:firstLine="0"/>
        <w:textAlignment w:val="baseline"/>
      </w:pPr>
      <w:r w:rsidRPr="00380504">
        <w:rPr>
          <w:rStyle w:val="normaltextrun"/>
        </w:rPr>
        <w:t xml:space="preserve">Škola má funkční systém </w:t>
      </w:r>
      <w:r w:rsidR="00407722" w:rsidRPr="00380504">
        <w:rPr>
          <w:rStyle w:val="normaltextrun"/>
        </w:rPr>
        <w:t>dlouhodobé</w:t>
      </w:r>
      <w:r w:rsidR="00407722" w:rsidRPr="00380504">
        <w:rPr>
          <w:rStyle w:val="normaltextrun"/>
          <w:color w:val="EE0000"/>
        </w:rPr>
        <w:t xml:space="preserve"> </w:t>
      </w:r>
      <w:r w:rsidRPr="00380504">
        <w:rPr>
          <w:rStyle w:val="normaltextrun"/>
        </w:rPr>
        <w:t>spolupráce se ŠPZ, sociálním pedagogem, dětskými lékaři, Magi</w:t>
      </w:r>
      <w:r w:rsidR="00754FF6" w:rsidRPr="00380504">
        <w:rPr>
          <w:rStyle w:val="normaltextrun"/>
        </w:rPr>
        <w:t>strátem města Teplice</w:t>
      </w:r>
      <w:r w:rsidR="00407722" w:rsidRPr="00380504">
        <w:rPr>
          <w:rStyle w:val="normaltextrun"/>
        </w:rPr>
        <w:t xml:space="preserve"> a</w:t>
      </w:r>
      <w:r w:rsidR="00407722" w:rsidRPr="00380504">
        <w:rPr>
          <w:rStyle w:val="normaltextrun"/>
          <w:color w:val="EE0000"/>
        </w:rPr>
        <w:t xml:space="preserve"> </w:t>
      </w:r>
      <w:r w:rsidR="00754FF6" w:rsidRPr="00380504">
        <w:rPr>
          <w:rStyle w:val="normaltextrun"/>
        </w:rPr>
        <w:t xml:space="preserve">základními a mateřskými </w:t>
      </w:r>
      <w:r w:rsidRPr="00380504">
        <w:rPr>
          <w:rStyle w:val="normaltextrun"/>
        </w:rPr>
        <w:t>školami v regionu.</w:t>
      </w:r>
      <w:r w:rsidRPr="00380504">
        <w:rPr>
          <w:rStyle w:val="eop"/>
        </w:rPr>
        <w:t> </w:t>
      </w:r>
    </w:p>
    <w:p w14:paraId="3320C46B" w14:textId="77777777" w:rsidR="00013E2B" w:rsidRPr="00380504" w:rsidRDefault="00013E2B" w:rsidP="007A416B">
      <w:pPr>
        <w:pStyle w:val="paragraph"/>
        <w:spacing w:before="0" w:beforeAutospacing="0" w:after="0" w:afterAutospacing="0" w:line="276" w:lineRule="auto"/>
        <w:textAlignment w:val="baseline"/>
      </w:pPr>
      <w:r w:rsidRPr="00380504">
        <w:rPr>
          <w:rStyle w:val="eop"/>
        </w:rPr>
        <w:t> </w:t>
      </w:r>
    </w:p>
    <w:p w14:paraId="0B1C0AF3" w14:textId="77777777" w:rsidR="00013E2B" w:rsidRPr="00380504" w:rsidRDefault="00013E2B" w:rsidP="00026C18">
      <w:pPr>
        <w:pStyle w:val="paragraph"/>
        <w:spacing w:before="0" w:beforeAutospacing="0" w:after="0" w:afterAutospacing="0" w:line="276" w:lineRule="auto"/>
        <w:textAlignment w:val="baseline"/>
      </w:pPr>
      <w:r w:rsidRPr="00380504">
        <w:rPr>
          <w:rStyle w:val="normaltextrun"/>
          <w:b/>
          <w:bCs/>
        </w:rPr>
        <w:t>5. Organizační postup a časový rámec</w:t>
      </w:r>
      <w:r w:rsidRPr="00380504">
        <w:rPr>
          <w:rStyle w:val="eop"/>
        </w:rPr>
        <w:t> </w:t>
      </w:r>
    </w:p>
    <w:p w14:paraId="2A41CEF1" w14:textId="77777777" w:rsidR="00754FF6" w:rsidRPr="00380504" w:rsidRDefault="00754FF6" w:rsidP="007A416B">
      <w:pPr>
        <w:pStyle w:val="paragraph"/>
        <w:numPr>
          <w:ilvl w:val="0"/>
          <w:numId w:val="20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0" w:firstLine="0"/>
        <w:textAlignment w:val="baseline"/>
        <w:rPr>
          <w:rStyle w:val="normaltextrun"/>
        </w:rPr>
      </w:pPr>
      <w:r w:rsidRPr="00380504">
        <w:rPr>
          <w:rStyle w:val="normaltextrun"/>
        </w:rPr>
        <w:t xml:space="preserve">Umožnili bychom případným zájemcům z řad rodičů </w:t>
      </w:r>
      <w:r w:rsidR="00026C18" w:rsidRPr="00380504">
        <w:rPr>
          <w:rStyle w:val="normaltextrun"/>
        </w:rPr>
        <w:t>prohlídku školy vč. možného osobního jednání.</w:t>
      </w:r>
    </w:p>
    <w:p w14:paraId="39ACAD52" w14:textId="77777777" w:rsidR="00013E2B" w:rsidRPr="00380504" w:rsidRDefault="00013E2B" w:rsidP="007A416B">
      <w:pPr>
        <w:pStyle w:val="paragraph"/>
        <w:numPr>
          <w:ilvl w:val="0"/>
          <w:numId w:val="20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0" w:firstLine="0"/>
        <w:textAlignment w:val="baseline"/>
      </w:pPr>
      <w:r w:rsidRPr="00380504">
        <w:rPr>
          <w:rStyle w:val="normaltextrun"/>
        </w:rPr>
        <w:t>SPC</w:t>
      </w:r>
      <w:r w:rsidR="00754FF6" w:rsidRPr="00380504">
        <w:rPr>
          <w:rStyle w:val="normaltextrun"/>
        </w:rPr>
        <w:t>/</w:t>
      </w:r>
      <w:proofErr w:type="gramStart"/>
      <w:r w:rsidR="00754FF6" w:rsidRPr="00380504">
        <w:rPr>
          <w:rStyle w:val="normaltextrun"/>
        </w:rPr>
        <w:t>PPP -</w:t>
      </w:r>
      <w:r w:rsidR="00026C18" w:rsidRPr="00380504">
        <w:rPr>
          <w:rStyle w:val="normaltextrun"/>
        </w:rPr>
        <w:t xml:space="preserve"> depistáž</w:t>
      </w:r>
      <w:proofErr w:type="gramEnd"/>
      <w:r w:rsidR="00026C18" w:rsidRPr="00380504">
        <w:rPr>
          <w:rStyle w:val="normaltextrun"/>
        </w:rPr>
        <w:t xml:space="preserve"> by měla </w:t>
      </w:r>
      <w:r w:rsidRPr="00380504">
        <w:rPr>
          <w:rStyle w:val="normaltextrun"/>
        </w:rPr>
        <w:t>proběhnout </w:t>
      </w:r>
      <w:r w:rsidRPr="00380504">
        <w:rPr>
          <w:rStyle w:val="normaltextrun"/>
          <w:b/>
          <w:bCs/>
        </w:rPr>
        <w:t xml:space="preserve">do </w:t>
      </w:r>
      <w:r w:rsidR="00026C18" w:rsidRPr="00380504">
        <w:rPr>
          <w:rStyle w:val="normaltextrun"/>
          <w:b/>
          <w:bCs/>
        </w:rPr>
        <w:t>termínu zápisu do 1. tříd</w:t>
      </w:r>
      <w:r w:rsidRPr="00380504">
        <w:rPr>
          <w:rStyle w:val="normaltextrun"/>
        </w:rPr>
        <w:t>, aby mohla být třída otevřena od </w:t>
      </w:r>
      <w:r w:rsidRPr="00380504">
        <w:rPr>
          <w:rStyle w:val="normaltextrun"/>
          <w:b/>
          <w:bCs/>
        </w:rPr>
        <w:t>září 2027</w:t>
      </w:r>
      <w:r w:rsidRPr="00380504">
        <w:rPr>
          <w:rStyle w:val="normaltextrun"/>
        </w:rPr>
        <w:t>.</w:t>
      </w:r>
      <w:r w:rsidRPr="00380504">
        <w:rPr>
          <w:rStyle w:val="eop"/>
        </w:rPr>
        <w:t> </w:t>
      </w:r>
    </w:p>
    <w:p w14:paraId="3081FE5A" w14:textId="77777777" w:rsidR="00013E2B" w:rsidRPr="00380504" w:rsidRDefault="00013E2B" w:rsidP="007A416B">
      <w:pPr>
        <w:pStyle w:val="paragraph"/>
        <w:numPr>
          <w:ilvl w:val="0"/>
          <w:numId w:val="21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0" w:firstLine="0"/>
        <w:textAlignment w:val="baseline"/>
      </w:pPr>
      <w:r w:rsidRPr="00380504">
        <w:rPr>
          <w:rStyle w:val="normaltextrun"/>
        </w:rPr>
        <w:t>Třída bude určena zejména pro: </w:t>
      </w:r>
      <w:r w:rsidRPr="00380504">
        <w:rPr>
          <w:rStyle w:val="eop"/>
        </w:rPr>
        <w:t> </w:t>
      </w:r>
    </w:p>
    <w:p w14:paraId="06079B31" w14:textId="77777777" w:rsidR="00013E2B" w:rsidRPr="00380504" w:rsidRDefault="00013E2B" w:rsidP="007A416B">
      <w:pPr>
        <w:pStyle w:val="paragraph"/>
        <w:numPr>
          <w:ilvl w:val="0"/>
          <w:numId w:val="22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firstLine="0"/>
        <w:textAlignment w:val="baseline"/>
      </w:pPr>
      <w:r w:rsidRPr="00380504">
        <w:rPr>
          <w:rStyle w:val="normaltextrun"/>
        </w:rPr>
        <w:t>děti z přípravného ročníku,</w:t>
      </w:r>
      <w:r w:rsidRPr="00380504">
        <w:rPr>
          <w:rStyle w:val="eop"/>
        </w:rPr>
        <w:t> </w:t>
      </w:r>
    </w:p>
    <w:p w14:paraId="6CD947C4" w14:textId="77777777" w:rsidR="00013E2B" w:rsidRPr="00380504" w:rsidRDefault="00013E2B" w:rsidP="007A416B">
      <w:pPr>
        <w:pStyle w:val="paragraph"/>
        <w:numPr>
          <w:ilvl w:val="0"/>
          <w:numId w:val="23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firstLine="0"/>
        <w:textAlignment w:val="baseline"/>
      </w:pPr>
      <w:r w:rsidRPr="00380504">
        <w:rPr>
          <w:rStyle w:val="normaltextrun"/>
        </w:rPr>
        <w:t>děti z MŠ s odkladem školní docházky,</w:t>
      </w:r>
      <w:r w:rsidRPr="00380504">
        <w:rPr>
          <w:rStyle w:val="eop"/>
        </w:rPr>
        <w:t> </w:t>
      </w:r>
    </w:p>
    <w:p w14:paraId="66A32768" w14:textId="39D1DFD0" w:rsidR="00013E2B" w:rsidRPr="00380504" w:rsidRDefault="00013E2B" w:rsidP="007A416B">
      <w:pPr>
        <w:pStyle w:val="paragraph"/>
        <w:numPr>
          <w:ilvl w:val="0"/>
          <w:numId w:val="24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firstLine="0"/>
        <w:textAlignment w:val="baseline"/>
      </w:pPr>
      <w:r w:rsidRPr="00380504">
        <w:rPr>
          <w:rStyle w:val="normaltextrun"/>
        </w:rPr>
        <w:t>děti z</w:t>
      </w:r>
      <w:r w:rsidR="007A416B" w:rsidRPr="00380504">
        <w:rPr>
          <w:rStyle w:val="normaltextrun"/>
          <w:strike/>
          <w:color w:val="EE0000"/>
        </w:rPr>
        <w:t xml:space="preserve"> </w:t>
      </w:r>
      <w:r w:rsidRPr="00380504">
        <w:rPr>
          <w:rStyle w:val="normaltextrun"/>
        </w:rPr>
        <w:t>MŠ, které zahájí povinnou školní docházku k 1. 9. 2027.</w:t>
      </w:r>
      <w:r w:rsidRPr="00380504">
        <w:rPr>
          <w:rStyle w:val="eop"/>
        </w:rPr>
        <w:t> </w:t>
      </w:r>
    </w:p>
    <w:p w14:paraId="1C2BAEB4" w14:textId="77777777" w:rsidR="00754FF6" w:rsidRPr="00380504" w:rsidRDefault="001D110E" w:rsidP="007A416B">
      <w:pPr>
        <w:pStyle w:val="paragraph"/>
        <w:numPr>
          <w:ilvl w:val="0"/>
          <w:numId w:val="25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0" w:firstLine="0"/>
        <w:textAlignment w:val="baseline"/>
        <w:rPr>
          <w:rStyle w:val="eop"/>
        </w:rPr>
      </w:pPr>
      <w:r w:rsidRPr="00380504">
        <w:rPr>
          <w:rStyle w:val="normaltextrun"/>
        </w:rPr>
        <w:t xml:space="preserve">Škola má zpracovaný </w:t>
      </w:r>
      <w:r w:rsidR="00013E2B" w:rsidRPr="00380504">
        <w:rPr>
          <w:rStyle w:val="normaltextrun"/>
          <w:b/>
          <w:bCs/>
        </w:rPr>
        <w:t xml:space="preserve">ŠVP </w:t>
      </w:r>
      <w:r w:rsidR="00754FF6" w:rsidRPr="00380504">
        <w:rPr>
          <w:rStyle w:val="normaltextrun"/>
          <w:bCs/>
        </w:rPr>
        <w:t>dle</w:t>
      </w:r>
      <w:r w:rsidR="00754FF6" w:rsidRPr="00380504">
        <w:rPr>
          <w:rStyle w:val="normaltextrun"/>
          <w:b/>
          <w:bCs/>
        </w:rPr>
        <w:t xml:space="preserve"> RVP </w:t>
      </w:r>
      <w:r w:rsidR="00013E2B" w:rsidRPr="00380504">
        <w:rPr>
          <w:rStyle w:val="normaltextrun"/>
          <w:b/>
          <w:bCs/>
        </w:rPr>
        <w:t>ZV</w:t>
      </w:r>
      <w:r w:rsidR="00013E2B" w:rsidRPr="00380504">
        <w:rPr>
          <w:rStyle w:val="normaltextrun"/>
        </w:rPr>
        <w:t>, podle kterého by se žáci vzdělávali; současně probíhá tvorba nového ŠVP v souvislosti s revizí RVP ZV.</w:t>
      </w:r>
      <w:r w:rsidR="00013E2B" w:rsidRPr="00380504">
        <w:rPr>
          <w:rStyle w:val="eop"/>
        </w:rPr>
        <w:t> </w:t>
      </w:r>
    </w:p>
    <w:p w14:paraId="04BAAF20" w14:textId="3CFDEA0B" w:rsidR="00407722" w:rsidRPr="00380504" w:rsidRDefault="00026C18" w:rsidP="000832C1">
      <w:pPr>
        <w:pStyle w:val="paragraph"/>
        <w:numPr>
          <w:ilvl w:val="0"/>
          <w:numId w:val="25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0" w:firstLine="0"/>
        <w:textAlignment w:val="baseline"/>
        <w:rPr>
          <w:rStyle w:val="eop"/>
        </w:rPr>
      </w:pPr>
      <w:r w:rsidRPr="00380504">
        <w:rPr>
          <w:rStyle w:val="eop"/>
        </w:rPr>
        <w:t>Je třeba počítat i s tím, že by se celý</w:t>
      </w:r>
      <w:r w:rsidR="001D110E" w:rsidRPr="00380504">
        <w:rPr>
          <w:rStyle w:val="eop"/>
        </w:rPr>
        <w:t xml:space="preserve"> záměr mohl posunout o rok dříve</w:t>
      </w:r>
      <w:r w:rsidRPr="00380504">
        <w:rPr>
          <w:rStyle w:val="eop"/>
        </w:rPr>
        <w:t>, a to ve chvíli, kdy by se případně začali hlásit zájemci již na nastávající školní rok.</w:t>
      </w:r>
    </w:p>
    <w:p w14:paraId="38696025" w14:textId="77777777" w:rsidR="00380504" w:rsidRPr="00380504" w:rsidRDefault="00380504" w:rsidP="0038050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</w:rPr>
      </w:pPr>
    </w:p>
    <w:p w14:paraId="213DA173" w14:textId="0B16955C" w:rsidR="00407722" w:rsidRPr="00380504" w:rsidRDefault="00380504" w:rsidP="0038050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</w:rPr>
      </w:pPr>
      <w:r w:rsidRPr="00380504">
        <w:rPr>
          <w:rStyle w:val="normaltextrun"/>
          <w:b/>
          <w:bCs/>
        </w:rPr>
        <w:t>6. Cílem záměru je:</w:t>
      </w:r>
      <w:r w:rsidR="00407722" w:rsidRPr="00380504">
        <w:rPr>
          <w:rStyle w:val="eop"/>
        </w:rPr>
        <w:t xml:space="preserve"> </w:t>
      </w:r>
    </w:p>
    <w:p w14:paraId="0E90316A" w14:textId="7B3E20D0" w:rsidR="001D110E" w:rsidRPr="00380504" w:rsidRDefault="00407722" w:rsidP="00380504">
      <w:pPr>
        <w:pStyle w:val="paragraph"/>
        <w:numPr>
          <w:ilvl w:val="0"/>
          <w:numId w:val="30"/>
        </w:numPr>
        <w:spacing w:before="0" w:beforeAutospacing="0" w:after="0" w:afterAutospacing="0" w:line="276" w:lineRule="auto"/>
        <w:ind w:left="360"/>
        <w:textAlignment w:val="baseline"/>
        <w:rPr>
          <w:rStyle w:val="eop"/>
        </w:rPr>
      </w:pPr>
      <w:r w:rsidRPr="00380504">
        <w:rPr>
          <w:rStyle w:val="eop"/>
        </w:rPr>
        <w:t xml:space="preserve">Zajistit vzdělávání žáků s TPCH, </w:t>
      </w:r>
      <w:r w:rsidR="00380504" w:rsidRPr="00380504">
        <w:rPr>
          <w:rStyle w:val="eop"/>
        </w:rPr>
        <w:t>PAS s</w:t>
      </w:r>
      <w:r w:rsidRPr="00380504">
        <w:rPr>
          <w:rStyle w:val="eop"/>
        </w:rPr>
        <w:t> odpovídající potřebnou podporou v podmínkách třídy zřízené podle § 16</w:t>
      </w:r>
      <w:r w:rsidR="00380504">
        <w:rPr>
          <w:rStyle w:val="eop"/>
        </w:rPr>
        <w:t xml:space="preserve"> </w:t>
      </w:r>
      <w:r w:rsidR="00380504" w:rsidRPr="00380504">
        <w:rPr>
          <w:rStyle w:val="normaltextrun"/>
        </w:rPr>
        <w:t>odst. 9 zákona č. 561/2004 Sb.</w:t>
      </w:r>
    </w:p>
    <w:p w14:paraId="3522873A" w14:textId="197DCEFD" w:rsidR="00407722" w:rsidRPr="00380504" w:rsidRDefault="00407722" w:rsidP="00380504">
      <w:pPr>
        <w:pStyle w:val="paragraph"/>
        <w:numPr>
          <w:ilvl w:val="0"/>
          <w:numId w:val="30"/>
        </w:numPr>
        <w:spacing w:before="0" w:beforeAutospacing="0" w:after="0" w:afterAutospacing="0" w:line="276" w:lineRule="auto"/>
        <w:ind w:left="360"/>
        <w:textAlignment w:val="baseline"/>
        <w:rPr>
          <w:rStyle w:val="eop"/>
        </w:rPr>
      </w:pPr>
      <w:r w:rsidRPr="00380504">
        <w:rPr>
          <w:rStyle w:val="eop"/>
        </w:rPr>
        <w:t xml:space="preserve">Zajistit dostupnost vzdělání těmto žákům </w:t>
      </w:r>
      <w:r w:rsidR="00380504" w:rsidRPr="00380504">
        <w:rPr>
          <w:rStyle w:val="eop"/>
        </w:rPr>
        <w:t>(Teplice</w:t>
      </w:r>
      <w:r w:rsidRPr="00380504">
        <w:rPr>
          <w:rStyle w:val="eop"/>
        </w:rPr>
        <w:t xml:space="preserve"> a okolí)</w:t>
      </w:r>
      <w:r w:rsidR="00380504">
        <w:rPr>
          <w:rStyle w:val="eop"/>
        </w:rPr>
        <w:t xml:space="preserve">, </w:t>
      </w:r>
      <w:r w:rsidRPr="00380504">
        <w:rPr>
          <w:rStyle w:val="eop"/>
        </w:rPr>
        <w:t>eliminovat jedinou možnost</w:t>
      </w:r>
      <w:r w:rsidR="00380504">
        <w:rPr>
          <w:rStyle w:val="eop"/>
        </w:rPr>
        <w:t xml:space="preserve"> v Ústí nad Labem.</w:t>
      </w:r>
    </w:p>
    <w:p w14:paraId="69A0B99C" w14:textId="3DA5030D" w:rsidR="00407722" w:rsidRPr="00380504" w:rsidRDefault="00980073" w:rsidP="00380504">
      <w:pPr>
        <w:pStyle w:val="paragraph"/>
        <w:numPr>
          <w:ilvl w:val="0"/>
          <w:numId w:val="30"/>
        </w:numPr>
        <w:spacing w:before="0" w:beforeAutospacing="0" w:after="0" w:afterAutospacing="0" w:line="276" w:lineRule="auto"/>
        <w:ind w:left="360"/>
        <w:textAlignment w:val="baseline"/>
        <w:rPr>
          <w:rStyle w:val="eop"/>
        </w:rPr>
      </w:pPr>
      <w:r w:rsidRPr="00380504">
        <w:rPr>
          <w:rStyle w:val="eop"/>
        </w:rPr>
        <w:t>Eliminovat konflikty, které vzdělávání těchto žáků v běžných školách přináší</w:t>
      </w:r>
      <w:r w:rsidR="00380504">
        <w:rPr>
          <w:rStyle w:val="eop"/>
        </w:rPr>
        <w:t xml:space="preserve"> a znesnadňuje tak život všem účastníkům vzdělávání a jejich rodinám. </w:t>
      </w:r>
    </w:p>
    <w:p w14:paraId="2D543202" w14:textId="6D26AC4F" w:rsidR="00980073" w:rsidRPr="00380504" w:rsidRDefault="00980073" w:rsidP="00380504">
      <w:pPr>
        <w:pStyle w:val="paragraph"/>
        <w:numPr>
          <w:ilvl w:val="0"/>
          <w:numId w:val="30"/>
        </w:numPr>
        <w:spacing w:before="0" w:beforeAutospacing="0" w:after="0" w:afterAutospacing="0" w:line="276" w:lineRule="auto"/>
        <w:ind w:left="360"/>
        <w:textAlignment w:val="baseline"/>
        <w:rPr>
          <w:rStyle w:val="eop"/>
        </w:rPr>
      </w:pPr>
      <w:r w:rsidRPr="00380504">
        <w:rPr>
          <w:rStyle w:val="eop"/>
        </w:rPr>
        <w:t xml:space="preserve">Zahájit činnost této třídy nejpozději od </w:t>
      </w:r>
      <w:r w:rsidR="00380504" w:rsidRPr="00380504">
        <w:rPr>
          <w:rStyle w:val="eop"/>
        </w:rPr>
        <w:t>1.9.2027,</w:t>
      </w:r>
      <w:r w:rsidRPr="00380504">
        <w:rPr>
          <w:rStyle w:val="eop"/>
        </w:rPr>
        <w:t xml:space="preserve"> </w:t>
      </w:r>
      <w:r w:rsidRPr="007A31DA">
        <w:rPr>
          <w:rStyle w:val="eop"/>
          <w:b/>
          <w:bCs/>
        </w:rPr>
        <w:t xml:space="preserve">školní rok 2026/2027 </w:t>
      </w:r>
      <w:r w:rsidR="00380504" w:rsidRPr="007A31DA">
        <w:rPr>
          <w:rStyle w:val="eop"/>
          <w:b/>
          <w:bCs/>
        </w:rPr>
        <w:t xml:space="preserve">by byl </w:t>
      </w:r>
      <w:r w:rsidRPr="007A31DA">
        <w:rPr>
          <w:rStyle w:val="eop"/>
          <w:b/>
          <w:bCs/>
        </w:rPr>
        <w:t xml:space="preserve">„přechodový“, </w:t>
      </w:r>
      <w:r w:rsidR="00A439B9" w:rsidRPr="007A31DA">
        <w:rPr>
          <w:rStyle w:val="eop"/>
          <w:b/>
          <w:bCs/>
        </w:rPr>
        <w:t>škola může</w:t>
      </w:r>
      <w:r w:rsidRPr="007A31DA">
        <w:rPr>
          <w:rStyle w:val="eop"/>
          <w:b/>
          <w:bCs/>
        </w:rPr>
        <w:t xml:space="preserve"> již tyto žáky přijímat (i přestupy z běžných škol)</w:t>
      </w:r>
      <w:r w:rsidR="00380504" w:rsidRPr="007A31DA">
        <w:rPr>
          <w:rStyle w:val="eop"/>
          <w:b/>
          <w:bCs/>
        </w:rPr>
        <w:t>.</w:t>
      </w:r>
      <w:r w:rsidRPr="007A31DA">
        <w:rPr>
          <w:rStyle w:val="eop"/>
          <w:b/>
          <w:bCs/>
        </w:rPr>
        <w:t xml:space="preserve"> </w:t>
      </w:r>
    </w:p>
    <w:p w14:paraId="68CE42E4" w14:textId="7433E206" w:rsidR="00980073" w:rsidRPr="00380504" w:rsidRDefault="00980073" w:rsidP="00380504">
      <w:pPr>
        <w:pStyle w:val="paragraph"/>
        <w:numPr>
          <w:ilvl w:val="0"/>
          <w:numId w:val="30"/>
        </w:numPr>
        <w:spacing w:before="0" w:beforeAutospacing="0" w:after="0" w:afterAutospacing="0" w:line="276" w:lineRule="auto"/>
        <w:ind w:left="360"/>
        <w:textAlignment w:val="baseline"/>
        <w:rPr>
          <w:rStyle w:val="eop"/>
        </w:rPr>
      </w:pPr>
      <w:r w:rsidRPr="00380504">
        <w:rPr>
          <w:rStyle w:val="eop"/>
        </w:rPr>
        <w:t>V každém následujícím školním roce otevř</w:t>
      </w:r>
      <w:r w:rsidR="00A439B9">
        <w:rPr>
          <w:rStyle w:val="eop"/>
        </w:rPr>
        <w:t>ít</w:t>
      </w:r>
      <w:r w:rsidRPr="00380504">
        <w:rPr>
          <w:rStyle w:val="eop"/>
        </w:rPr>
        <w:t xml:space="preserve"> 1</w:t>
      </w:r>
      <w:r w:rsidR="00380504">
        <w:rPr>
          <w:rStyle w:val="eop"/>
        </w:rPr>
        <w:t>.</w:t>
      </w:r>
      <w:r w:rsidR="00380504" w:rsidRPr="00380504">
        <w:rPr>
          <w:rStyle w:val="eop"/>
        </w:rPr>
        <w:t>třídy,</w:t>
      </w:r>
      <w:r w:rsidRPr="00380504">
        <w:rPr>
          <w:rStyle w:val="eop"/>
        </w:rPr>
        <w:t xml:space="preserve"> postupně ročníky 1</w:t>
      </w:r>
      <w:r w:rsidR="00380504">
        <w:rPr>
          <w:rStyle w:val="eop"/>
        </w:rPr>
        <w:t>.</w:t>
      </w:r>
      <w:r w:rsidRPr="00380504">
        <w:rPr>
          <w:rStyle w:val="eop"/>
        </w:rPr>
        <w:t>-</w:t>
      </w:r>
      <w:r w:rsidR="00380504">
        <w:rPr>
          <w:rStyle w:val="eop"/>
        </w:rPr>
        <w:t xml:space="preserve"> 5.</w:t>
      </w:r>
    </w:p>
    <w:p w14:paraId="6A14B91A" w14:textId="37D122E2" w:rsidR="00980073" w:rsidRDefault="00980073" w:rsidP="00380504">
      <w:pPr>
        <w:pStyle w:val="paragraph"/>
        <w:numPr>
          <w:ilvl w:val="0"/>
          <w:numId w:val="30"/>
        </w:numPr>
        <w:spacing w:before="0" w:beforeAutospacing="0" w:after="0" w:afterAutospacing="0" w:line="276" w:lineRule="auto"/>
        <w:ind w:left="360"/>
        <w:textAlignment w:val="baseline"/>
        <w:rPr>
          <w:rStyle w:val="eop"/>
        </w:rPr>
      </w:pPr>
      <w:r w:rsidRPr="00380504">
        <w:rPr>
          <w:rStyle w:val="eop"/>
        </w:rPr>
        <w:lastRenderedPageBreak/>
        <w:t xml:space="preserve">Demografická křivka </w:t>
      </w:r>
      <w:r w:rsidR="00A439B9">
        <w:rPr>
          <w:rStyle w:val="eop"/>
        </w:rPr>
        <w:t xml:space="preserve">klesá </w:t>
      </w:r>
      <w:r w:rsidRPr="00380504">
        <w:rPr>
          <w:rStyle w:val="eop"/>
        </w:rPr>
        <w:t xml:space="preserve">– snižování počtu žáků v běžných </w:t>
      </w:r>
      <w:r w:rsidR="00380504" w:rsidRPr="00380504">
        <w:rPr>
          <w:rStyle w:val="eop"/>
        </w:rPr>
        <w:t>školách bude</w:t>
      </w:r>
      <w:r w:rsidRPr="00380504">
        <w:rPr>
          <w:rStyle w:val="eop"/>
        </w:rPr>
        <w:t xml:space="preserve"> znamenat, že žáci SVP se budou vzdělávat v hlavním vzdělávacím proudu, nicméně tato skupina žáků s výrazně odlišnými a velmi náročnými vzdělávacími potřebami bude nadále vyhledávat §§ třídy/školy z důvodu zajištění </w:t>
      </w:r>
      <w:r w:rsidR="00924A71" w:rsidRPr="00380504">
        <w:rPr>
          <w:rStyle w:val="eop"/>
        </w:rPr>
        <w:t>specifických podmínek</w:t>
      </w:r>
      <w:r w:rsidRPr="00380504">
        <w:rPr>
          <w:rStyle w:val="eop"/>
        </w:rPr>
        <w:t xml:space="preserve"> a</w:t>
      </w:r>
      <w:r w:rsidR="00A439B9">
        <w:rPr>
          <w:rStyle w:val="eop"/>
        </w:rPr>
        <w:t xml:space="preserve"> individuální </w:t>
      </w:r>
      <w:r w:rsidRPr="00380504">
        <w:rPr>
          <w:rStyle w:val="eop"/>
        </w:rPr>
        <w:t>podpory,</w:t>
      </w:r>
      <w:r w:rsidR="00924A71">
        <w:rPr>
          <w:rStyle w:val="eop"/>
        </w:rPr>
        <w:t xml:space="preserve"> </w:t>
      </w:r>
      <w:r w:rsidRPr="00380504">
        <w:rPr>
          <w:rStyle w:val="eop"/>
        </w:rPr>
        <w:t xml:space="preserve">kterou při vzdělávání potřebují. </w:t>
      </w:r>
    </w:p>
    <w:p w14:paraId="3391CCAC" w14:textId="77777777" w:rsidR="00A439B9" w:rsidRDefault="00A439B9" w:rsidP="00A439B9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</w:rPr>
      </w:pPr>
    </w:p>
    <w:p w14:paraId="053F18A3" w14:textId="77777777" w:rsidR="00A439B9" w:rsidRDefault="00A439B9" w:rsidP="00A439B9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</w:rPr>
      </w:pPr>
    </w:p>
    <w:p w14:paraId="130AEDFB" w14:textId="77777777" w:rsidR="00A439B9" w:rsidRDefault="00A439B9" w:rsidP="00A439B9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</w:rPr>
      </w:pPr>
    </w:p>
    <w:p w14:paraId="4B561004" w14:textId="459CF2A7" w:rsidR="00A439B9" w:rsidRDefault="00A439B9" w:rsidP="00A439B9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Style w:val="eop"/>
        </w:rPr>
      </w:pPr>
      <w:r>
        <w:rPr>
          <w:rStyle w:val="eop"/>
        </w:rPr>
        <w:t>Mgr. Markéta Škaloudová Fryčová</w:t>
      </w:r>
    </w:p>
    <w:p w14:paraId="6E2B9B02" w14:textId="6636D04A" w:rsidR="00A439B9" w:rsidRPr="00380504" w:rsidRDefault="00A439B9" w:rsidP="00A439B9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</w:rPr>
      </w:pPr>
      <w:r>
        <w:rPr>
          <w:rStyle w:val="eop"/>
        </w:rPr>
        <w:t xml:space="preserve">                                                                               </w:t>
      </w:r>
      <w:r w:rsidR="00D10D3B">
        <w:rPr>
          <w:rStyle w:val="eop"/>
        </w:rPr>
        <w:t xml:space="preserve">           </w:t>
      </w:r>
      <w:r>
        <w:rPr>
          <w:rStyle w:val="eop"/>
        </w:rPr>
        <w:t xml:space="preserve">  ředitelka školy</w:t>
      </w:r>
    </w:p>
    <w:p w14:paraId="4CC46F0C" w14:textId="77777777" w:rsidR="001D110E" w:rsidRPr="00380504" w:rsidRDefault="001D110E" w:rsidP="00A439B9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Style w:val="eop"/>
        </w:rPr>
      </w:pPr>
    </w:p>
    <w:p w14:paraId="26E4FA66" w14:textId="77777777" w:rsidR="00754FF6" w:rsidRPr="00380504" w:rsidRDefault="00754FF6" w:rsidP="00026C1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eop"/>
        </w:rPr>
      </w:pPr>
    </w:p>
    <w:p w14:paraId="3966E921" w14:textId="77777777" w:rsidR="00754FF6" w:rsidRPr="00380504" w:rsidRDefault="00754FF6" w:rsidP="00026C18">
      <w:pPr>
        <w:pStyle w:val="paragraph"/>
        <w:spacing w:before="0" w:beforeAutospacing="0" w:after="0" w:afterAutospacing="0" w:line="276" w:lineRule="auto"/>
        <w:ind w:left="360"/>
        <w:textAlignment w:val="baseline"/>
      </w:pPr>
    </w:p>
    <w:p w14:paraId="3C0A7B2B" w14:textId="77777777" w:rsidR="00013E2B" w:rsidRPr="00380504" w:rsidRDefault="00013E2B" w:rsidP="00026C18">
      <w:pPr>
        <w:pStyle w:val="paragraph"/>
        <w:spacing w:before="0" w:beforeAutospacing="0" w:after="0" w:afterAutospacing="0" w:line="276" w:lineRule="auto"/>
        <w:textAlignment w:val="baseline"/>
        <w:rPr>
          <w:color w:val="EE0000"/>
        </w:rPr>
      </w:pPr>
      <w:r w:rsidRPr="00380504">
        <w:rPr>
          <w:rStyle w:val="eop"/>
          <w:color w:val="EE0000"/>
        </w:rPr>
        <w:t> </w:t>
      </w:r>
    </w:p>
    <w:p w14:paraId="7923F4D6" w14:textId="77777777" w:rsidR="00013E2B" w:rsidRPr="00380504" w:rsidRDefault="00013E2B" w:rsidP="00026C18">
      <w:pPr>
        <w:pStyle w:val="paragraph"/>
        <w:spacing w:before="0" w:beforeAutospacing="0" w:after="0" w:afterAutospacing="0" w:line="276" w:lineRule="auto"/>
        <w:textAlignment w:val="baseline"/>
        <w:rPr>
          <w:color w:val="EE0000"/>
        </w:rPr>
      </w:pPr>
      <w:r w:rsidRPr="00380504">
        <w:rPr>
          <w:rStyle w:val="eop"/>
          <w:color w:val="EE0000"/>
        </w:rPr>
        <w:t> </w:t>
      </w:r>
    </w:p>
    <w:p w14:paraId="7374BC3C" w14:textId="77777777" w:rsidR="00E35EE1" w:rsidRPr="00980073" w:rsidRDefault="00E35EE1" w:rsidP="00026C18">
      <w:pPr>
        <w:spacing w:line="276" w:lineRule="auto"/>
        <w:rPr>
          <w:rFonts w:ascii="Times New Roman" w:hAnsi="Times New Roman" w:cs="Times New Roman"/>
          <w:color w:val="EE0000"/>
        </w:rPr>
      </w:pPr>
    </w:p>
    <w:sectPr w:rsidR="00E35EE1" w:rsidRPr="0098007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393E5" w14:textId="77777777" w:rsidR="005E1190" w:rsidRDefault="005E1190" w:rsidP="00013E2B">
      <w:pPr>
        <w:spacing w:after="0" w:line="240" w:lineRule="auto"/>
      </w:pPr>
      <w:r>
        <w:separator/>
      </w:r>
    </w:p>
  </w:endnote>
  <w:endnote w:type="continuationSeparator" w:id="0">
    <w:p w14:paraId="4AF7B34E" w14:textId="77777777" w:rsidR="005E1190" w:rsidRDefault="005E1190" w:rsidP="00013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76DF9" w14:textId="77777777" w:rsidR="005E1190" w:rsidRDefault="005E1190" w:rsidP="00013E2B">
      <w:pPr>
        <w:spacing w:after="0" w:line="240" w:lineRule="auto"/>
      </w:pPr>
      <w:r>
        <w:separator/>
      </w:r>
    </w:p>
  </w:footnote>
  <w:footnote w:type="continuationSeparator" w:id="0">
    <w:p w14:paraId="354AA4C9" w14:textId="77777777" w:rsidR="005E1190" w:rsidRDefault="005E1190" w:rsidP="00013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33EF9" w14:textId="77777777" w:rsidR="00013E2B" w:rsidRPr="00EB4B35" w:rsidRDefault="00013E2B" w:rsidP="008A3004">
    <w:pPr>
      <w:pStyle w:val="Zhlav"/>
      <w:jc w:val="right"/>
      <w:rPr>
        <w:rFonts w:ascii="Segoe Script" w:hAnsi="Segoe Script"/>
        <w:b/>
        <w:i/>
        <w:sz w:val="18"/>
        <w:szCs w:val="18"/>
      </w:rPr>
    </w:pPr>
    <w:r>
      <w:rPr>
        <w:rFonts w:ascii="Times New Roman" w:hAnsi="Times New Roman"/>
        <w:b/>
        <w:i/>
        <w:noProof/>
        <w:sz w:val="36"/>
        <w:szCs w:val="36"/>
        <w:u w:val="single"/>
        <w:lang w:eastAsia="cs-CZ"/>
      </w:rPr>
      <w:drawing>
        <wp:anchor distT="0" distB="0" distL="114300" distR="114300" simplePos="0" relativeHeight="251659264" behindDoc="1" locked="0" layoutInCell="1" allowOverlap="1" wp14:anchorId="2F013BC0" wp14:editId="5D5E0EE3">
          <wp:simplePos x="0" y="0"/>
          <wp:positionH relativeFrom="margin">
            <wp:posOffset>0</wp:posOffset>
          </wp:positionH>
          <wp:positionV relativeFrom="margin">
            <wp:posOffset>-758190</wp:posOffset>
          </wp:positionV>
          <wp:extent cx="1943100" cy="602615"/>
          <wp:effectExtent l="0" t="0" r="0" b="6985"/>
          <wp:wrapNone/>
          <wp:docPr id="1" name="Obrázek 1" descr="UK_ZSM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_ZSMS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02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egoe Script" w:hAnsi="Segoe Script"/>
        <w:sz w:val="18"/>
        <w:szCs w:val="18"/>
      </w:rPr>
      <w:t xml:space="preserve">  </w:t>
    </w:r>
    <w:r>
      <w:rPr>
        <w:rFonts w:ascii="Arial Black" w:hAnsi="Arial Black" w:cs="Arial"/>
        <w:sz w:val="18"/>
        <w:szCs w:val="18"/>
      </w:rPr>
      <w:t>U</w:t>
    </w:r>
    <w:r w:rsidRPr="00EB2DAF">
      <w:rPr>
        <w:rFonts w:ascii="Arial Black" w:hAnsi="Arial Black" w:cs="Arial"/>
        <w:sz w:val="18"/>
        <w:szCs w:val="18"/>
      </w:rPr>
      <w:t xml:space="preserve"> Červeného kostela 110, Teplice, </w:t>
    </w:r>
  </w:p>
  <w:p w14:paraId="75839398" w14:textId="77777777" w:rsidR="00013E2B" w:rsidRDefault="00013E2B" w:rsidP="008A3004">
    <w:pPr>
      <w:pStyle w:val="Zhlav"/>
      <w:jc w:val="right"/>
      <w:rPr>
        <w:rFonts w:ascii="Arial Black" w:hAnsi="Arial Black" w:cs="Arial"/>
        <w:b/>
        <w:i/>
        <w:sz w:val="18"/>
        <w:szCs w:val="18"/>
      </w:rPr>
    </w:pPr>
    <w:r w:rsidRPr="00EB2DAF">
      <w:rPr>
        <w:rFonts w:ascii="Arial Black" w:hAnsi="Arial Black" w:cs="Arial"/>
        <w:sz w:val="18"/>
        <w:szCs w:val="18"/>
      </w:rPr>
      <w:t xml:space="preserve">IČO: 70839913, ID cu5wq5s, </w:t>
    </w:r>
  </w:p>
  <w:p w14:paraId="53C236D0" w14:textId="77777777" w:rsidR="00013E2B" w:rsidRPr="00EB2DAF" w:rsidRDefault="00013E2B" w:rsidP="008A3004">
    <w:pPr>
      <w:pStyle w:val="Zhlav"/>
      <w:jc w:val="right"/>
      <w:rPr>
        <w:rFonts w:ascii="Arial Black" w:hAnsi="Arial Black" w:cs="Arial"/>
        <w:b/>
        <w:i/>
        <w:sz w:val="18"/>
        <w:szCs w:val="18"/>
      </w:rPr>
    </w:pPr>
    <w:r w:rsidRPr="00EB2DAF">
      <w:rPr>
        <w:rFonts w:ascii="Arial Black" w:hAnsi="Arial Black" w:cs="Arial"/>
        <w:sz w:val="18"/>
        <w:szCs w:val="18"/>
      </w:rPr>
      <w:t>Tel.: 417 539 268</w:t>
    </w:r>
  </w:p>
  <w:p w14:paraId="5CBDA87F" w14:textId="77777777" w:rsidR="00013E2B" w:rsidRDefault="00013E2B">
    <w:pPr>
      <w:pStyle w:val="Zhlav"/>
    </w:pPr>
  </w:p>
  <w:p w14:paraId="72F5EF4B" w14:textId="77777777" w:rsidR="00013E2B" w:rsidRDefault="00013E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021"/>
    <w:multiLevelType w:val="hybridMultilevel"/>
    <w:tmpl w:val="C10A48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BF11D9"/>
    <w:multiLevelType w:val="multilevel"/>
    <w:tmpl w:val="B466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E23522"/>
    <w:multiLevelType w:val="multilevel"/>
    <w:tmpl w:val="349C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F85E02"/>
    <w:multiLevelType w:val="multilevel"/>
    <w:tmpl w:val="77CA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095F89"/>
    <w:multiLevelType w:val="multilevel"/>
    <w:tmpl w:val="AA62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4C4AE7"/>
    <w:multiLevelType w:val="multilevel"/>
    <w:tmpl w:val="AE84A7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ABD7511"/>
    <w:multiLevelType w:val="hybridMultilevel"/>
    <w:tmpl w:val="6C2C4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B1675"/>
    <w:multiLevelType w:val="multilevel"/>
    <w:tmpl w:val="726E7E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6C2191A"/>
    <w:multiLevelType w:val="multilevel"/>
    <w:tmpl w:val="760063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3E17FA8"/>
    <w:multiLevelType w:val="multilevel"/>
    <w:tmpl w:val="5732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1A52A3"/>
    <w:multiLevelType w:val="multilevel"/>
    <w:tmpl w:val="EB9A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261DF2"/>
    <w:multiLevelType w:val="multilevel"/>
    <w:tmpl w:val="EFCE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A42BDE"/>
    <w:multiLevelType w:val="multilevel"/>
    <w:tmpl w:val="3068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DF5103"/>
    <w:multiLevelType w:val="multilevel"/>
    <w:tmpl w:val="5DE6B3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AF93530"/>
    <w:multiLevelType w:val="multilevel"/>
    <w:tmpl w:val="4E7200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3D7A1FBE"/>
    <w:multiLevelType w:val="hybridMultilevel"/>
    <w:tmpl w:val="FE0803C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37413"/>
    <w:multiLevelType w:val="multilevel"/>
    <w:tmpl w:val="B4662B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F8D09D8"/>
    <w:multiLevelType w:val="multilevel"/>
    <w:tmpl w:val="8302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6E8435C"/>
    <w:multiLevelType w:val="multilevel"/>
    <w:tmpl w:val="EC02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4D2BE3"/>
    <w:multiLevelType w:val="multilevel"/>
    <w:tmpl w:val="9D1846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5DC47785"/>
    <w:multiLevelType w:val="multilevel"/>
    <w:tmpl w:val="F6687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656E9F"/>
    <w:multiLevelType w:val="hybridMultilevel"/>
    <w:tmpl w:val="393E7B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64197"/>
    <w:multiLevelType w:val="multilevel"/>
    <w:tmpl w:val="DED2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A2A22CE"/>
    <w:multiLevelType w:val="multilevel"/>
    <w:tmpl w:val="AE8CDF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6E696F90"/>
    <w:multiLevelType w:val="multilevel"/>
    <w:tmpl w:val="9190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12B47FB"/>
    <w:multiLevelType w:val="multilevel"/>
    <w:tmpl w:val="33AE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5DA0F94"/>
    <w:multiLevelType w:val="multilevel"/>
    <w:tmpl w:val="CBAE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7D02927"/>
    <w:multiLevelType w:val="multilevel"/>
    <w:tmpl w:val="D000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8314F5C"/>
    <w:multiLevelType w:val="multilevel"/>
    <w:tmpl w:val="735055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7E2478A6"/>
    <w:multiLevelType w:val="multilevel"/>
    <w:tmpl w:val="7824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2310122">
    <w:abstractNumId w:val="26"/>
  </w:num>
  <w:num w:numId="2" w16cid:durableId="845288630">
    <w:abstractNumId w:val="4"/>
  </w:num>
  <w:num w:numId="3" w16cid:durableId="1301961345">
    <w:abstractNumId w:val="10"/>
  </w:num>
  <w:num w:numId="4" w16cid:durableId="1833451359">
    <w:abstractNumId w:val="17"/>
  </w:num>
  <w:num w:numId="5" w16cid:durableId="1711883155">
    <w:abstractNumId w:val="1"/>
  </w:num>
  <w:num w:numId="6" w16cid:durableId="430443262">
    <w:abstractNumId w:val="9"/>
  </w:num>
  <w:num w:numId="7" w16cid:durableId="1762792276">
    <w:abstractNumId w:val="29"/>
  </w:num>
  <w:num w:numId="8" w16cid:durableId="1615093783">
    <w:abstractNumId w:val="12"/>
  </w:num>
  <w:num w:numId="9" w16cid:durableId="636574215">
    <w:abstractNumId w:val="2"/>
  </w:num>
  <w:num w:numId="10" w16cid:durableId="909075249">
    <w:abstractNumId w:val="3"/>
  </w:num>
  <w:num w:numId="11" w16cid:durableId="1980114446">
    <w:abstractNumId w:val="18"/>
  </w:num>
  <w:num w:numId="12" w16cid:durableId="1003318596">
    <w:abstractNumId w:val="11"/>
  </w:num>
  <w:num w:numId="13" w16cid:durableId="1615987268">
    <w:abstractNumId w:val="5"/>
  </w:num>
  <w:num w:numId="14" w16cid:durableId="1378431206">
    <w:abstractNumId w:val="8"/>
  </w:num>
  <w:num w:numId="15" w16cid:durableId="1589004671">
    <w:abstractNumId w:val="19"/>
  </w:num>
  <w:num w:numId="16" w16cid:durableId="752512416">
    <w:abstractNumId w:val="14"/>
  </w:num>
  <w:num w:numId="17" w16cid:durableId="1692339012">
    <w:abstractNumId w:val="13"/>
  </w:num>
  <w:num w:numId="18" w16cid:durableId="2120248593">
    <w:abstractNumId w:val="24"/>
  </w:num>
  <w:num w:numId="19" w16cid:durableId="502938621">
    <w:abstractNumId w:val="25"/>
  </w:num>
  <w:num w:numId="20" w16cid:durableId="1624848786">
    <w:abstractNumId w:val="22"/>
  </w:num>
  <w:num w:numId="21" w16cid:durableId="335689700">
    <w:abstractNumId w:val="27"/>
  </w:num>
  <w:num w:numId="22" w16cid:durableId="1359047063">
    <w:abstractNumId w:val="28"/>
  </w:num>
  <w:num w:numId="23" w16cid:durableId="586159289">
    <w:abstractNumId w:val="16"/>
  </w:num>
  <w:num w:numId="24" w16cid:durableId="1788544699">
    <w:abstractNumId w:val="7"/>
  </w:num>
  <w:num w:numId="25" w16cid:durableId="1694650769">
    <w:abstractNumId w:val="20"/>
  </w:num>
  <w:num w:numId="26" w16cid:durableId="805708987">
    <w:abstractNumId w:val="21"/>
  </w:num>
  <w:num w:numId="27" w16cid:durableId="16078369">
    <w:abstractNumId w:val="0"/>
  </w:num>
  <w:num w:numId="28" w16cid:durableId="1401951094">
    <w:abstractNumId w:val="15"/>
  </w:num>
  <w:num w:numId="29" w16cid:durableId="2021348362">
    <w:abstractNumId w:val="23"/>
  </w:num>
  <w:num w:numId="30" w16cid:durableId="14531326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E2B"/>
    <w:rsid w:val="00013E2B"/>
    <w:rsid w:val="00026C18"/>
    <w:rsid w:val="000A083F"/>
    <w:rsid w:val="001D110E"/>
    <w:rsid w:val="00236F40"/>
    <w:rsid w:val="0025405F"/>
    <w:rsid w:val="002A0638"/>
    <w:rsid w:val="00380504"/>
    <w:rsid w:val="00407722"/>
    <w:rsid w:val="0043725D"/>
    <w:rsid w:val="00480142"/>
    <w:rsid w:val="004E4EDD"/>
    <w:rsid w:val="00532B23"/>
    <w:rsid w:val="00584C12"/>
    <w:rsid w:val="005E1190"/>
    <w:rsid w:val="00754FF6"/>
    <w:rsid w:val="007A31DA"/>
    <w:rsid w:val="007A416B"/>
    <w:rsid w:val="007A5386"/>
    <w:rsid w:val="00900CBE"/>
    <w:rsid w:val="00924A71"/>
    <w:rsid w:val="00976F23"/>
    <w:rsid w:val="00980073"/>
    <w:rsid w:val="00A439B9"/>
    <w:rsid w:val="00AC30B8"/>
    <w:rsid w:val="00C10D82"/>
    <w:rsid w:val="00CD39D8"/>
    <w:rsid w:val="00D10D3B"/>
    <w:rsid w:val="00D253C9"/>
    <w:rsid w:val="00E35EE1"/>
    <w:rsid w:val="00E92974"/>
    <w:rsid w:val="00F16561"/>
    <w:rsid w:val="00F3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623FF"/>
  <w15:chartTrackingRefBased/>
  <w15:docId w15:val="{CD558070-0B99-4876-9F0A-671983DE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01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013E2B"/>
  </w:style>
  <w:style w:type="character" w:customStyle="1" w:styleId="eop">
    <w:name w:val="eop"/>
    <w:basedOn w:val="Standardnpsmoodstavce"/>
    <w:rsid w:val="00013E2B"/>
  </w:style>
  <w:style w:type="paragraph" w:styleId="Zhlav">
    <w:name w:val="header"/>
    <w:basedOn w:val="Normln"/>
    <w:link w:val="ZhlavChar"/>
    <w:unhideWhenUsed/>
    <w:rsid w:val="00013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13E2B"/>
  </w:style>
  <w:style w:type="paragraph" w:styleId="Zpat">
    <w:name w:val="footer"/>
    <w:basedOn w:val="Normln"/>
    <w:link w:val="ZpatChar"/>
    <w:uiPriority w:val="99"/>
    <w:unhideWhenUsed/>
    <w:rsid w:val="00013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3E2B"/>
  </w:style>
  <w:style w:type="paragraph" w:styleId="Revize">
    <w:name w:val="Revision"/>
    <w:hidden/>
    <w:uiPriority w:val="99"/>
    <w:semiHidden/>
    <w:rsid w:val="00CD3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E1B2F654CF5847B4A49D40F7DA07D9" ma:contentTypeVersion="12" ma:contentTypeDescription="Vytvoří nový dokument" ma:contentTypeScope="" ma:versionID="97376da57bed71152ebb9bd5a758a03a">
  <xsd:schema xmlns:xsd="http://www.w3.org/2001/XMLSchema" xmlns:xs="http://www.w3.org/2001/XMLSchema" xmlns:p="http://schemas.microsoft.com/office/2006/metadata/properties" xmlns:ns3="e7b8380d-b84d-42b4-b76a-d4fc37c8cb84" targetNamespace="http://schemas.microsoft.com/office/2006/metadata/properties" ma:root="true" ma:fieldsID="e3f0c26f4182f4737332931da78181f5" ns3:_="">
    <xsd:import namespace="e7b8380d-b84d-42b4-b76a-d4fc37c8cb8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8380d-b84d-42b4-b76a-d4fc37c8cb8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b8380d-b84d-42b4-b76a-d4fc37c8cb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272964-128B-4F37-9649-F242FC78F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b8380d-b84d-42b4-b76a-d4fc37c8cb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EA9D77-BB53-4EE0-8B03-F04F7465B29C}">
  <ds:schemaRefs>
    <ds:schemaRef ds:uri="http://schemas.microsoft.com/office/2006/metadata/properties"/>
    <ds:schemaRef ds:uri="http://schemas.microsoft.com/office/infopath/2007/PartnerControls"/>
    <ds:schemaRef ds:uri="e7b8380d-b84d-42b4-b76a-d4fc37c8cb84"/>
  </ds:schemaRefs>
</ds:datastoreItem>
</file>

<file path=customXml/itemProps3.xml><?xml version="1.0" encoding="utf-8"?>
<ds:datastoreItem xmlns:ds="http://schemas.openxmlformats.org/officeDocument/2006/customXml" ds:itemID="{71B538DA-0EE2-4DE2-82AF-BF6788C6E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Škaloudová-Fryčová</dc:creator>
  <cp:keywords/>
  <dc:description/>
  <cp:lastModifiedBy>Markéta Škaloudová-Fryčová</cp:lastModifiedBy>
  <cp:revision>2</cp:revision>
  <cp:lastPrinted>2026-04-17T09:28:00Z</cp:lastPrinted>
  <dcterms:created xsi:type="dcterms:W3CDTF">2026-04-30T09:26:00Z</dcterms:created>
  <dcterms:modified xsi:type="dcterms:W3CDTF">2026-04-30T09:26:00Z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0x01010037E1B2F654CF5847B4A49D40F7DA07D9</vt:lpwstr>
  </property>
</Properties>
</file>